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F">
              <w:rPr>
                <w:rFonts w:ascii="Times New Roman" w:hAnsi="Times New Roman" w:cs="Times New Roman"/>
                <w:sz w:val="24"/>
                <w:szCs w:val="24"/>
              </w:rPr>
              <w:t>Представяне на членовете на ОИК – Габрово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>Обсъждане на  публикуваните решения на ЦИК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F">
              <w:rPr>
                <w:rFonts w:ascii="Times New Roman" w:hAnsi="Times New Roman" w:cs="Times New Roman"/>
              </w:rPr>
              <w:t>Обсъждане на приемно време за граждани, организация на заседанията на ОИК – Габрово, начина на приемане на решения и номерирането им, график на дежурства за периода 06.09.2015 г. – 14.09.2015г.</w:t>
            </w:r>
            <w:r>
              <w:rPr>
                <w:rFonts w:ascii="Times New Roman" w:hAnsi="Times New Roman" w:cs="Times New Roman"/>
              </w:rPr>
              <w:t xml:space="preserve"> Проект на решение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F">
              <w:rPr>
                <w:rFonts w:ascii="Times New Roman" w:hAnsi="Times New Roman" w:cs="Times New Roman"/>
              </w:rPr>
              <w:t>Определяне на общодостъпно място в сградата за обявяване на решенията на ОИК- Габрово и начина за обявяване на решенията</w:t>
            </w:r>
            <w:r>
              <w:rPr>
                <w:rFonts w:ascii="Times New Roman" w:hAnsi="Times New Roman" w:cs="Times New Roman"/>
              </w:rPr>
              <w:t>. Проект на решение.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254AF" w:rsidRDefault="00FF601A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Обсъждане на </w:t>
            </w: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за мерки и средства за защита на личните данни на ОИК – Габрово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на решение.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работни групи на ОИК - Габрово</w:t>
            </w:r>
          </w:p>
        </w:tc>
        <w:tc>
          <w:tcPr>
            <w:tcW w:w="2867" w:type="dxa"/>
          </w:tcPr>
          <w:p w:rsidR="001254AF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FF601A" w:rsidTr="001254AF">
        <w:tc>
          <w:tcPr>
            <w:tcW w:w="675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>Създаване на работна група от специалисти към ОИК-Габрово и назначаване на специалисти към ОИК-Габрово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на решение.</w:t>
            </w:r>
          </w:p>
        </w:tc>
        <w:tc>
          <w:tcPr>
            <w:tcW w:w="2867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FF601A" w:rsidTr="001254AF">
        <w:tc>
          <w:tcPr>
            <w:tcW w:w="675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FF601A" w:rsidRP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>Определяне броя на печатите на ОИК- Габрово и член на ОИК – Габрово, които заедно с председателя да маркират печатите на комисията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на решение.</w:t>
            </w:r>
          </w:p>
        </w:tc>
        <w:tc>
          <w:tcPr>
            <w:tcW w:w="2867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FF601A" w:rsidTr="001254AF">
        <w:tc>
          <w:tcPr>
            <w:tcW w:w="675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FF601A" w:rsidRP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начален и краен срок за приемане на заявления за регистрация в ОИК – Габрово на партии/коалиции, местни коалиции и инициативни комитети за участие в изборите за общински </w:t>
            </w:r>
            <w:proofErr w:type="spellStart"/>
            <w:r w:rsidRPr="00FF601A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FF601A">
              <w:rPr>
                <w:rFonts w:ascii="Times New Roman" w:hAnsi="Times New Roman" w:cs="Times New Roman"/>
                <w:sz w:val="24"/>
                <w:szCs w:val="24"/>
              </w:rPr>
              <w:t xml:space="preserve"> и кметове на 25.10.2015г.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за решение.</w:t>
            </w:r>
          </w:p>
        </w:tc>
        <w:tc>
          <w:tcPr>
            <w:tcW w:w="2867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FF601A" w:rsidTr="001254AF">
        <w:tc>
          <w:tcPr>
            <w:tcW w:w="675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FF601A" w:rsidRP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1A">
              <w:rPr>
                <w:rFonts w:ascii="Times New Roman" w:hAnsi="Times New Roman" w:cs="Times New Roman"/>
                <w:sz w:val="24"/>
                <w:szCs w:val="24"/>
              </w:rPr>
              <w:t>Други въпроси свързани с организацията на дейността и техническото и материално обезпечаване на ОИК – Габрово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на решение.</w:t>
            </w:r>
            <w:bookmarkStart w:id="0" w:name="_GoBack"/>
            <w:bookmarkEnd w:id="0"/>
          </w:p>
        </w:tc>
        <w:tc>
          <w:tcPr>
            <w:tcW w:w="2867" w:type="dxa"/>
          </w:tcPr>
          <w:p w:rsidR="00FF601A" w:rsidRDefault="00FF601A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 w:rsidRPr="001254AF">
        <w:rPr>
          <w:rFonts w:ascii="Times New Roman" w:hAnsi="Times New Roman" w:cs="Times New Roman"/>
        </w:rPr>
        <w:t>заседание на ОИК – Габрово на 05.09.2015г. – 09.30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- 0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1254AF"/>
    <w:rsid w:val="00312380"/>
    <w:rsid w:val="006E6E00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2015-09-08T12:02:00Z</dcterms:created>
  <dcterms:modified xsi:type="dcterms:W3CDTF">2015-09-08T12:22:00Z</dcterms:modified>
</cp:coreProperties>
</file>